
<file path=[Content_Types].xml><?xml version="1.0" encoding="utf-8"?>
<Types xmlns="http://schemas.openxmlformats.org/package/2006/content-types">
  <Override PartName="/_rels/.rels" ContentType="application/vnd.openxmlformats-package.relationships+xml"/>
  <Override PartName="/docProps/custom.xml" ContentType="application/vnd.openxmlformats-officedocument.custom-properties+xml"/>
  <Override PartName="/docProps/core.xml" ContentType="application/vnd.openxmlformats-package.core-properties+xml"/>
  <Override PartName="/docProps/app.xml" ContentType="application/vnd.openxmlformats-officedocument.extended-properties+xml"/>
  <Override PartName="/word/_rels/document.xml.rels" ContentType="application/vnd.openxmlformats-package.relationships+xml"/>
  <Override PartName="/word/document.xml" ContentType="application/vnd.openxmlformats-officedocument.wordprocessingml.document.main+xml"/>
  <Override PartName="/word/media/image12.png" ContentType="image/png"/>
  <Override PartName="/word/media/image11.png" ContentType="image/png"/>
  <Override PartName="/word/media/image10.png" ContentType="image/png"/>
  <Override PartName="/word/media/image9.png" ContentType="image/png"/>
  <Override PartName="/word/media/image8.png" ContentType="image/png"/>
  <Override PartName="/word/media/image7.png" ContentType="image/png"/>
  <Override PartName="/word/media/image2.png" ContentType="image/png"/>
  <Override PartName="/word/media/image1.png" ContentType="image/png"/>
  <Override PartName="/word/media/image3.png" ContentType="image/png"/>
  <Override PartName="/word/media/image4.png" ContentType="image/png"/>
  <Override PartName="/word/media/image5.png" ContentType="image/png"/>
  <Override PartName="/word/media/image6.png" ContentType="image/png"/>
  <Override PartName="/word/styles.xml" ContentType="application/vnd.openxmlformats-officedocument.wordprocessingml.styles+xml"/>
  <Override PartName="/word/numbering.xml" ContentType="application/vnd.openxmlformats-officedocument.wordprocessingml.numbering+xml"/>
  <Override PartName="/word/settings.xml" ContentType="application/vnd.openxmlformats-officedocument.wordprocessingml.settings+xml"/>
  <Override PartName="/word/fontTable.xml" ContentType="application/vnd.openxmlformats-officedocument.wordprocessingml.fontTable+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Cm"/>
        <w:spacing w:before="240" w:after="120"/>
        <w:rPr/>
      </w:pPr>
      <w:r>
        <w:rPr/>
        <w:t>Hálózat menedzsment ahogy én gondolom</w:t>
      </w:r>
    </w:p>
    <w:p>
      <w:pPr>
        <w:pStyle w:val="Cmsor1"/>
        <w:numPr>
          <w:ilvl w:val="0"/>
          <w:numId w:val="2"/>
        </w:numPr>
        <w:ind w:left="0" w:right="0" w:hanging="0"/>
        <w:rPr/>
      </w:pPr>
      <w:r>
        <w:rPr/>
        <w:t>Miért?</w:t>
      </w:r>
    </w:p>
    <w:p>
      <w:pPr>
        <w:pStyle w:val="Szvegtrzs"/>
        <w:rPr/>
      </w:pPr>
      <w:r>
        <w:rPr/>
        <w:t>Jogos kérdés. Az internet tele van hálózat menedzsment programokkal. És jócskán van köztük olyan amelyik tökéletesen teszi a dolgát. Amire kitalálták, és amit a fejlesztő fontosnak tartott:</w:t>
      </w:r>
    </w:p>
    <w:p>
      <w:pPr>
        <w:pStyle w:val="Szvegtrzs"/>
        <w:numPr>
          <w:ilvl w:val="0"/>
          <w:numId w:val="3"/>
        </w:numPr>
        <w:tabs>
          <w:tab w:val="left" w:pos="2133" w:leader="none"/>
        </w:tabs>
        <w:rPr/>
      </w:pPr>
      <w:r>
        <w:rPr/>
        <w:t xml:space="preserve">Nagios </w:t>
        <w:tab/>
        <w:t>Ha csak arra vagyunk kíváncsiak működik-e, akkor nagyon jó.</w:t>
      </w:r>
    </w:p>
    <w:p>
      <w:pPr>
        <w:pStyle w:val="Szvegtrzs"/>
        <w:numPr>
          <w:ilvl w:val="0"/>
          <w:numId w:val="3"/>
        </w:numPr>
        <w:tabs>
          <w:tab w:val="left" w:pos="2133" w:leader="none"/>
        </w:tabs>
        <w:rPr/>
      </w:pPr>
      <w:r>
        <w:rPr/>
        <w:t xml:space="preserve">Munin </w:t>
        <w:tab/>
        <w:t>Ha a terhelések, érdekelnek, grafikonokat akarunk, akkor jó.</w:t>
      </w:r>
    </w:p>
    <w:p>
      <w:pPr>
        <w:pStyle w:val="Szvegtrzs"/>
        <w:numPr>
          <w:ilvl w:val="0"/>
          <w:numId w:val="3"/>
        </w:numPr>
        <w:tabs>
          <w:tab w:val="left" w:pos="2133" w:leader="none"/>
        </w:tabs>
        <w:rPr/>
      </w:pPr>
      <w:r>
        <w:rPr/>
        <w:t xml:space="preserve">Zabbix </w:t>
        <w:tab/>
        <w:t>Szintén jó, amire kitalálták.</w:t>
      </w:r>
    </w:p>
    <w:p>
      <w:pPr>
        <w:pStyle w:val="Szvegtrzs"/>
        <w:numPr>
          <w:ilvl w:val="0"/>
          <w:numId w:val="3"/>
        </w:numPr>
        <w:tabs>
          <w:tab w:val="left" w:pos="2133" w:leader="none"/>
        </w:tabs>
        <w:rPr/>
      </w:pPr>
      <w:r>
        <w:rPr/>
        <w:t>GLPI</w:t>
        <w:tab/>
        <w:t>Na ez végre a kliensekkel is foglalkozik.</w:t>
      </w:r>
    </w:p>
    <w:p>
      <w:pPr>
        <w:pStyle w:val="Szvegtrzs"/>
        <w:rPr/>
      </w:pPr>
      <w:r>
        <w:rPr/>
        <w:t>Amire szerintem szükség van:</w:t>
      </w:r>
    </w:p>
    <w:p>
      <w:pPr>
        <w:pStyle w:val="Szvegtrzs"/>
        <w:numPr>
          <w:ilvl w:val="0"/>
          <w:numId w:val="4"/>
        </w:numPr>
        <w:rPr/>
      </w:pPr>
      <w:r>
        <w:rPr/>
        <w:t>Kéne valamilyen dokumentáció, vagy ha már XXI. század, egy adatbázis az egész hálózatról:</w:t>
      </w:r>
    </w:p>
    <w:p>
      <w:pPr>
        <w:pStyle w:val="Szvegtrzs"/>
        <w:numPr>
          <w:ilvl w:val="1"/>
          <w:numId w:val="4"/>
        </w:numPr>
        <w:rPr/>
      </w:pPr>
      <w:r>
        <w:rPr/>
        <w:t>Szerverek, kliens gépek, egyéb hálózati elemek.</w:t>
      </w:r>
    </w:p>
    <w:p>
      <w:pPr>
        <w:pStyle w:val="Szvegtrzs"/>
        <w:numPr>
          <w:ilvl w:val="1"/>
          <w:numId w:val="4"/>
        </w:numPr>
        <w:rPr/>
      </w:pPr>
      <w:r>
        <w:rPr/>
        <w:t>Csatlakozók, patch panelek, patch kábelek, fali kábelek.</w:t>
      </w:r>
    </w:p>
    <w:p>
      <w:pPr>
        <w:pStyle w:val="Szvegtrzs"/>
        <w:numPr>
          <w:ilvl w:val="1"/>
          <w:numId w:val="4"/>
        </w:numPr>
        <w:rPr/>
      </w:pPr>
      <w:r>
        <w:rPr/>
        <w:t>Felhasználók (nem csak mint felhasználók)</w:t>
      </w:r>
    </w:p>
    <w:p>
      <w:pPr>
        <w:pStyle w:val="Szvegtrzs"/>
        <w:numPr>
          <w:ilvl w:val="1"/>
          <w:numId w:val="4"/>
        </w:numPr>
        <w:rPr/>
      </w:pPr>
      <w:r>
        <w:rPr/>
        <w:t>Helyek, alaprajzok. Ki ill. mi hol van.</w:t>
      </w:r>
    </w:p>
    <w:p>
      <w:pPr>
        <w:pStyle w:val="Szvegtrzs"/>
        <w:numPr>
          <w:ilvl w:val="0"/>
          <w:numId w:val="4"/>
        </w:numPr>
        <w:rPr/>
      </w:pPr>
      <w:r>
        <w:rPr/>
        <w:t>Adatgyűjtés, nyomkövetés:</w:t>
      </w:r>
    </w:p>
    <w:p>
      <w:pPr>
        <w:pStyle w:val="Szvegtrzs"/>
        <w:numPr>
          <w:ilvl w:val="1"/>
          <w:numId w:val="4"/>
        </w:numPr>
        <w:rPr/>
      </w:pPr>
      <w:r>
        <w:rPr/>
        <w:t>Címek változása</w:t>
      </w:r>
    </w:p>
    <w:p>
      <w:pPr>
        <w:pStyle w:val="Szvegtrzs"/>
        <w:numPr>
          <w:ilvl w:val="1"/>
          <w:numId w:val="4"/>
        </w:numPr>
        <w:rPr/>
      </w:pPr>
      <w:r>
        <w:rPr/>
        <w:t>Eszközök mozgása</w:t>
      </w:r>
    </w:p>
    <w:p>
      <w:pPr>
        <w:pStyle w:val="Szvegtrzs"/>
        <w:numPr>
          <w:ilvl w:val="1"/>
          <w:numId w:val="4"/>
        </w:numPr>
        <w:rPr/>
      </w:pPr>
      <w:r>
        <w:rPr/>
        <w:t>Eszközök, szolgáltatások állapota.</w:t>
      </w:r>
    </w:p>
    <w:p>
      <w:pPr>
        <w:pStyle w:val="Szvegtrzs"/>
        <w:numPr>
          <w:ilvl w:val="1"/>
          <w:numId w:val="4"/>
        </w:numPr>
        <w:rPr/>
      </w:pPr>
      <w:r>
        <w:rPr/>
        <w:t>Szabályok.</w:t>
      </w:r>
    </w:p>
    <w:p>
      <w:pPr>
        <w:pStyle w:val="Szvegtrzs"/>
        <w:numPr>
          <w:ilvl w:val="0"/>
          <w:numId w:val="4"/>
        </w:numPr>
        <w:rPr/>
      </w:pPr>
      <w:r>
        <w:rPr/>
        <w:t>És persze kellhet az is, amit a többiek tudnak</w:t>
      </w:r>
    </w:p>
    <w:p>
      <w:pPr>
        <w:pStyle w:val="Szvegtrzs"/>
        <w:rPr/>
      </w:pPr>
      <w:r>
        <w:rPr/>
        <w:t>Van igény, de azért ez kevés, nem szokás csak úgy belefogni egy ilyen munkába. Mi volt még?</w:t>
      </w:r>
    </w:p>
    <w:p>
      <w:pPr>
        <w:pStyle w:val="Szvegtrzs"/>
        <w:rPr/>
      </w:pPr>
      <w:r>
        <w:rPr/>
        <w:t>Mint programozó meg akartam valósítani két dolgot:</w:t>
      </w:r>
    </w:p>
    <w:p>
      <w:pPr>
        <w:pStyle w:val="Szvegtrzs"/>
        <w:rPr/>
      </w:pPr>
      <w:r>
        <w:rPr/>
        <w:t>Volt néhány ötletem az SQL és C++ összekapcsolásáról, ha objektumokat tárolunk az adatbázisban, akkor legyenek azok rendes objektumok a programban is, és csak a legkevesebb dolgot keljen kétszer megcsinálni, vagy ledefiniálni.</w:t>
      </w:r>
    </w:p>
    <w:p>
      <w:pPr>
        <w:pStyle w:val="Szvegtrzs"/>
        <w:rPr/>
      </w:pPr>
      <w:r>
        <w:rPr/>
        <w:t>A program inkább csak módszereket tartalmazzon, hogy mit kell pontosan csinálni, hogyan viselkedjen, vagy jelenjen meg egy objektum, az az adatbázisban legyen definiálva.</w:t>
      </w:r>
    </w:p>
    <w:p>
      <w:pPr>
        <w:pStyle w:val="Szvegtrzs"/>
        <w:rPr/>
      </w:pPr>
      <w:r>
        <w:rPr/>
        <w:t xml:space="preserve">Mondhatnám, hogy ennyi, de még volt egy fontos dolog. Fogalmam nem volt, hogy ez ekkora munka. Ráment egy kis idő, amit bélyeggyűjtésre is fordíthattam volna, de mára van egy rendszer, ami kipróbálható, működik: </w:t>
      </w:r>
      <w:hyperlink r:id="rId2">
        <w:r>
          <w:rPr>
            <w:rStyle w:val="Internethivatkozs"/>
          </w:rPr>
          <w:t>https://github.com/csikfer/lanview2</w:t>
        </w:r>
      </w:hyperlink>
      <w:hyperlink r:id="rId3">
        <w:r>
          <w:rPr/>
          <w:t xml:space="preserve"> </w:t>
        </w:r>
      </w:hyperlink>
    </w:p>
    <w:p>
      <w:pPr>
        <w:pStyle w:val="Cmsor1"/>
        <w:numPr>
          <w:ilvl w:val="0"/>
          <w:numId w:val="2"/>
        </w:numPr>
        <w:ind w:left="0" w:right="0" w:hanging="0"/>
        <w:rPr/>
      </w:pPr>
      <w:r>
        <w:rPr/>
        <w:t>Telepítés.</w:t>
      </w:r>
    </w:p>
    <w:p>
      <w:pPr>
        <w:pStyle w:val="Szvegtrzs"/>
        <w:rPr/>
      </w:pPr>
      <w:r>
        <w:rPr/>
        <w:t>A rendszer elvileg multiplatformos. Tesztelve Ubuntu 18.04 és Windows rendszereken, de Windows alatt néhány funkció (jelenleg) hiányzik.</w:t>
      </w:r>
    </w:p>
    <w:p>
      <w:pPr>
        <w:pStyle w:val="Szvegtrzs"/>
        <w:rPr/>
      </w:pPr>
      <w:r>
        <w:rPr/>
        <w:t>Az elsődleges platform Linux, és a dokumentáció részletesen tartalmazza a telepítési folyamatot Ubuntu 18.04 -re.</w:t>
      </w:r>
    </w:p>
    <w:p>
      <w:pPr>
        <w:pStyle w:val="Cmsor1"/>
        <w:numPr>
          <w:ilvl w:val="0"/>
          <w:numId w:val="2"/>
        </w:numPr>
        <w:ind w:left="0" w:right="0" w:hanging="0"/>
        <w:rPr/>
      </w:pPr>
      <w:r>
        <w:rPr/>
        <w:t>A rendszer részei</w:t>
      </w:r>
    </w:p>
    <w:p>
      <w:pPr>
        <w:pStyle w:val="Szvegtrzs"/>
        <w:numPr>
          <w:ilvl w:val="0"/>
          <w:numId w:val="5"/>
        </w:numPr>
        <w:spacing w:lineRule="auto" w:line="288" w:before="0" w:after="0"/>
        <w:ind w:left="794" w:right="0" w:hanging="340"/>
        <w:rPr/>
      </w:pPr>
      <w:r>
        <w:rPr/>
        <w:t>Adatbázis. PostgreSQL</w:t>
      </w:r>
    </w:p>
    <w:p>
      <w:pPr>
        <w:pStyle w:val="Szvegtrzs"/>
        <w:numPr>
          <w:ilvl w:val="0"/>
          <w:numId w:val="5"/>
        </w:numPr>
        <w:spacing w:lineRule="auto" w:line="288" w:before="0" w:after="0"/>
        <w:ind w:left="794" w:right="0" w:hanging="340"/>
        <w:rPr/>
      </w:pPr>
      <w:r>
        <w:rPr/>
        <w:t>lv2 API</w:t>
      </w:r>
    </w:p>
    <w:p>
      <w:pPr>
        <w:pStyle w:val="Szvegtrzs"/>
        <w:numPr>
          <w:ilvl w:val="0"/>
          <w:numId w:val="5"/>
        </w:numPr>
        <w:spacing w:lineRule="auto" w:line="288" w:before="0" w:after="0"/>
        <w:ind w:left="794" w:right="0" w:hanging="340"/>
        <w:rPr/>
      </w:pPr>
      <w:r>
        <w:rPr/>
        <w:t>lv2d lekérdező gyökér alkalmazás / daemon.</w:t>
      </w:r>
    </w:p>
    <w:p>
      <w:pPr>
        <w:pStyle w:val="Szvegtrzs"/>
        <w:numPr>
          <w:ilvl w:val="0"/>
          <w:numId w:val="5"/>
        </w:numPr>
        <w:spacing w:lineRule="auto" w:line="288" w:before="0" w:after="0"/>
        <w:ind w:left="794" w:right="0" w:hanging="340"/>
        <w:rPr/>
      </w:pPr>
      <w:r>
        <w:rPr/>
        <w:t>Lekérdező alprogramok</w:t>
      </w:r>
    </w:p>
    <w:p>
      <w:pPr>
        <w:pStyle w:val="Szvegtrzs"/>
        <w:numPr>
          <w:ilvl w:val="0"/>
          <w:numId w:val="5"/>
        </w:numPr>
        <w:spacing w:lineRule="auto" w:line="288" w:before="0" w:after="0"/>
        <w:ind w:left="794" w:right="0" w:hanging="340"/>
        <w:rPr/>
      </w:pPr>
      <w:r>
        <w:rPr/>
        <w:t>lv2g GUI API</w:t>
      </w:r>
    </w:p>
    <w:p>
      <w:pPr>
        <w:pStyle w:val="Szvegtrzs"/>
        <w:numPr>
          <w:ilvl w:val="0"/>
          <w:numId w:val="5"/>
        </w:numPr>
        <w:spacing w:lineRule="auto" w:line="288" w:before="0" w:after="0"/>
        <w:ind w:left="794" w:right="0" w:hanging="340"/>
        <w:rPr/>
      </w:pPr>
      <w:r>
        <w:rPr/>
        <w:t>lv2gui GUI</w:t>
      </w:r>
    </w:p>
    <w:p>
      <w:pPr>
        <w:pStyle w:val="Szvegtrzs"/>
        <w:numPr>
          <w:ilvl w:val="0"/>
          <w:numId w:val="5"/>
        </w:numPr>
        <w:spacing w:lineRule="auto" w:line="288" w:before="0" w:after="0"/>
        <w:ind w:left="794" w:right="0" w:hanging="340"/>
        <w:rPr/>
      </w:pPr>
      <w:r>
        <w:rPr/>
        <w:t>Vagyonvédelmi kiegészítő hardver elemek, és a lekérdező alprogram.</w:t>
      </w:r>
    </w:p>
    <w:p>
      <w:pPr>
        <w:pStyle w:val="Szvegtrzs"/>
        <w:numPr>
          <w:ilvl w:val="0"/>
          <w:numId w:val="5"/>
        </w:numPr>
        <w:spacing w:lineRule="auto" w:line="288" w:before="0" w:after="0"/>
        <w:ind w:left="794" w:right="0" w:hanging="340"/>
        <w:rPr/>
      </w:pPr>
      <w:r>
        <w:rPr/>
        <w:t>Interpreter (CLI)</w:t>
      </w:r>
    </w:p>
    <w:p>
      <w:pPr>
        <w:pStyle w:val="Cmsor1"/>
        <w:numPr>
          <w:ilvl w:val="0"/>
          <w:numId w:val="2"/>
        </w:numPr>
        <w:ind w:left="0" w:right="0" w:hanging="0"/>
        <w:rPr/>
      </w:pPr>
      <w:r>
        <w:rPr/>
        <w:t>Vagyonvédelem</w:t>
      </w:r>
    </w:p>
    <w:p>
      <w:pPr>
        <w:pStyle w:val="Szvegtrzs"/>
        <w:rPr/>
      </w:pPr>
      <w:r>
        <w:rPr/>
        <w:t>Van egy napra, pontosabban percre kész adatbázisunk a lekérdezéseknek köszönhetően, így lehetőség nyílik egy, a hálózatfelügyelethez lazábban kapcsolódó, de ugyan olyan fontos funkció betöltésére.</w:t>
      </w:r>
    </w:p>
    <w:p>
      <w:pPr>
        <w:pStyle w:val="Szvegtrzs"/>
        <w:rPr/>
      </w:pPr>
      <w:r>
        <w:rPr/>
        <w:t>Vannak folyamatosan működő eszközeink, és a munkaállomások jelentős része, ha nem is folyamatos üzemű, de folyamatos tápellátású lehet, így perc pontossággal detektálható a jelenlétük, a switch port állapota alapján. Ha ezeket az eszközöket eltávolítják, a port állapot alapján (up → down) riasztás generálódhat, ami 1-2 perc késleltetéssel megjelenhet egy diszpécseri terminálon.</w:t>
      </w:r>
    </w:p>
    <w:p>
      <w:pPr>
        <w:pStyle w:val="Szvegtrzs"/>
        <w:rPr/>
      </w:pPr>
      <w:r>
        <w:rPr/>
        <w:t>Viszonylag egyszerű és olcsó hardver elemekkel kibővítve a rendszert, biztosítható olyan elemek védelme is, melyek a hálózat szempontjából passzívak:</w:t>
      </w:r>
    </w:p>
    <w:p>
      <w:pPr>
        <w:pStyle w:val="Szvegtrzs"/>
        <w:numPr>
          <w:ilvl w:val="0"/>
          <w:numId w:val="6"/>
        </w:numPr>
        <w:rPr/>
      </w:pPr>
      <w:r>
        <w:rPr/>
        <w:t>Kontroller:</w:t>
        <w:tab/>
        <w:t xml:space="preserve"> Egy AtMega alapú intelligens eszköz(ök), ami RS485 buszon kommunikál(nak) a lekérdező szerverrel. Az RS485 port lehet a szerveren pl. egy USB átalakítóval, de használhatunk RS485 szerver modult is. Erre csatlakoznak az érzékelők, max. 16db/RS485 csatorna.</w:t>
      </w:r>
    </w:p>
    <w:p>
      <w:pPr>
        <w:pStyle w:val="Szvegtrzs"/>
        <w:numPr>
          <w:ilvl w:val="0"/>
          <w:numId w:val="6"/>
        </w:numPr>
        <w:rPr/>
      </w:pPr>
      <w:r>
        <w:rPr/>
        <w:t>Érzékelő</w:t>
        <w:tab/>
        <w:t>Egy, a védendő eszközre ragasztható eszköz. A rendkívül egyszerű, és így olcsó kétpólusú elem mindössze 3 alkatrészből áll: 2 LED (zöld, vörös), és egy kontaktus. Az érzékelő állapotai: ok, leválasztva, nincs érzékelő (szakadás), rövid-zár, fordított bekötés, hiba.</w:t>
      </w:r>
    </w:p>
    <w:p>
      <w:pPr>
        <w:pStyle w:val="Cmsor1"/>
        <w:numPr>
          <w:ilvl w:val="0"/>
          <w:numId w:val="2"/>
        </w:numPr>
        <w:ind w:left="0" w:right="0" w:hanging="0"/>
        <w:rPr/>
      </w:pPr>
      <w:r>
        <w:rPr/>
        <w:t>És vágjunk a közepébe, néhány funkció</w:t>
      </w:r>
    </w:p>
    <w:p>
      <w:pPr>
        <w:pStyle w:val="Cmsor2"/>
        <w:numPr>
          <w:ilvl w:val="1"/>
          <w:numId w:val="2"/>
        </w:numPr>
        <w:ind w:left="0" w:right="0" w:hanging="0"/>
        <w:rPr/>
      </w:pPr>
      <w:r>
        <w:rPr/>
        <w:t>On-line riasztás, diszpécseri terminál</w:t>
      </w:r>
    </w:p>
    <w:p>
      <w:pPr>
        <w:pStyle w:val="Szvegtrzs"/>
        <w:spacing w:lineRule="auto" w:line="288" w:before="0" w:after="140"/>
        <w:ind w:left="57" w:right="0" w:hanging="0"/>
        <w:rPr/>
      </w:pPr>
      <w:r>
        <w:rPr/>
        <w:drawing>
          <wp:inline distT="0" distB="0" distL="0" distR="0">
            <wp:extent cx="6083935" cy="4765675"/>
            <wp:effectExtent l="0" t="0" r="0" b="0"/>
            <wp:docPr id="1" name="Kép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ép2" descr=""/>
                    <pic:cNvPicPr>
                      <a:picLocks noChangeAspect="1" noChangeArrowheads="1"/>
                    </pic:cNvPicPr>
                  </pic:nvPicPr>
                  <pic:blipFill>
                    <a:blip r:embed="rId4"/>
                    <a:stretch>
                      <a:fillRect/>
                    </a:stretch>
                  </pic:blipFill>
                  <pic:spPr bwMode="auto">
                    <a:xfrm>
                      <a:off x="0" y="0"/>
                      <a:ext cx="6083935" cy="4765675"/>
                    </a:xfrm>
                    <a:prstGeom prst="rect">
                      <a:avLst/>
                    </a:prstGeom>
                  </pic:spPr>
                </pic:pic>
              </a:graphicData>
            </a:graphic>
          </wp:inline>
        </w:drawing>
      </w:r>
    </w:p>
    <w:p>
      <w:pPr>
        <w:pStyle w:val="Szvegtrzs"/>
        <w:spacing w:lineRule="auto" w:line="288" w:before="0" w:after="140"/>
        <w:ind w:left="57" w:right="0" w:hanging="0"/>
        <w:rPr/>
      </w:pPr>
      <w:r>
        <w:rPr/>
        <w:t xml:space="preserve">Közvetlen riasztások a diszpécser felé az aktuális zónában. </w:t>
      </w:r>
    </w:p>
    <w:p>
      <w:pPr>
        <w:pStyle w:val="Cmsor2"/>
        <w:numPr>
          <w:ilvl w:val="1"/>
          <w:numId w:val="2"/>
        </w:numPr>
        <w:ind w:left="0" w:right="0" w:hanging="0"/>
        <w:rPr/>
      </w:pPr>
      <w:r>
        <w:rPr/>
        <w:t>Hálózati elem keresése</w:t>
      </w:r>
    </w:p>
    <w:p>
      <w:pPr>
        <w:pStyle w:val="Szvegtrzs"/>
        <w:keepNext w:val="true"/>
        <w:spacing w:lineRule="auto" w:line="288" w:before="0" w:after="140"/>
        <w:ind w:left="57" w:right="0" w:hanging="0"/>
        <w:rPr/>
      </w:pPr>
      <w:r>
        <w:rPr/>
        <w:t xml:space="preserve">Az adatbázisban MAC vagy IP alapján, </w:t>
      </w:r>
      <w:r>
        <w:rPr/>
        <w:t>vagy közvetlen keresés a switch cím táblákban</w:t>
      </w:r>
    </w:p>
    <w:p>
      <w:pPr>
        <w:pStyle w:val="Szvegtrzs"/>
        <w:spacing w:lineRule="auto" w:line="288" w:before="0" w:after="140"/>
        <w:ind w:left="57" w:right="0" w:hanging="0"/>
        <w:rPr/>
      </w:pPr>
      <w:r>
        <w:rPr/>
        <w:drawing>
          <wp:inline distT="0" distB="0" distL="0" distR="0">
            <wp:extent cx="6083935" cy="4427220"/>
            <wp:effectExtent l="0" t="0" r="0" b="0"/>
            <wp:docPr id="2" name="Kép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Kép3" descr=""/>
                    <pic:cNvPicPr>
                      <a:picLocks noChangeAspect="1" noChangeArrowheads="1"/>
                    </pic:cNvPicPr>
                  </pic:nvPicPr>
                  <pic:blipFill>
                    <a:blip r:embed="rId5"/>
                    <a:stretch>
                      <a:fillRect/>
                    </a:stretch>
                  </pic:blipFill>
                  <pic:spPr bwMode="auto">
                    <a:xfrm>
                      <a:off x="0" y="0"/>
                      <a:ext cx="6083935" cy="4427220"/>
                    </a:xfrm>
                    <a:prstGeom prst="rect">
                      <a:avLst/>
                    </a:prstGeom>
                  </pic:spPr>
                </pic:pic>
              </a:graphicData>
            </a:graphic>
          </wp:inline>
        </w:drawing>
      </w:r>
    </w:p>
    <w:p>
      <w:pPr>
        <w:pStyle w:val="Szvegtrzs"/>
        <w:keepNext w:val="true"/>
        <w:spacing w:lineRule="auto" w:line="288" w:before="0" w:after="140"/>
        <w:ind w:left="57" w:right="0" w:hanging="0"/>
        <w:rPr/>
      </w:pPr>
      <w:r>
        <w:rPr/>
        <w:t>Közvetlenül a switch címtáblákban:</w:t>
      </w:r>
    </w:p>
    <w:p>
      <w:pPr>
        <w:pStyle w:val="Szvegtrzs"/>
        <w:spacing w:lineRule="auto" w:line="288" w:before="0" w:after="140"/>
        <w:ind w:left="57" w:right="0" w:hanging="0"/>
        <w:rPr/>
      </w:pPr>
      <w:r>
        <w:rPr/>
        <w:drawing>
          <wp:inline distT="0" distB="0" distL="0" distR="0">
            <wp:extent cx="6083935" cy="4117975"/>
            <wp:effectExtent l="0" t="0" r="0" b="0"/>
            <wp:docPr id="3" name="Kép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ép4" descr=""/>
                    <pic:cNvPicPr>
                      <a:picLocks noChangeAspect="1" noChangeArrowheads="1"/>
                    </pic:cNvPicPr>
                  </pic:nvPicPr>
                  <pic:blipFill>
                    <a:blip r:embed="rId6"/>
                    <a:stretch>
                      <a:fillRect/>
                    </a:stretch>
                  </pic:blipFill>
                  <pic:spPr bwMode="auto">
                    <a:xfrm>
                      <a:off x="0" y="0"/>
                      <a:ext cx="6083935" cy="4117975"/>
                    </a:xfrm>
                    <a:prstGeom prst="rect">
                      <a:avLst/>
                    </a:prstGeom>
                  </pic:spPr>
                </pic:pic>
              </a:graphicData>
            </a:graphic>
          </wp:inline>
        </w:drawing>
      </w:r>
    </w:p>
    <w:p>
      <w:pPr>
        <w:pStyle w:val="Szvegtrzs"/>
        <w:spacing w:lineRule="auto" w:line="288" w:before="0" w:after="140"/>
        <w:ind w:left="57" w:right="0" w:hanging="0"/>
        <w:rPr/>
      </w:pPr>
      <w:r>
        <w:rPr/>
      </w:r>
    </w:p>
    <w:p>
      <w:pPr>
        <w:pStyle w:val="Cmsor2"/>
        <w:numPr>
          <w:ilvl w:val="1"/>
          <w:numId w:val="2"/>
        </w:numPr>
        <w:ind w:left="0" w:right="0" w:hanging="0"/>
        <w:rPr/>
      </w:pPr>
      <w:r>
        <w:rPr/>
        <w:t>Hálózati elem(ek) felvétele</w:t>
      </w:r>
    </w:p>
    <w:p>
      <w:pPr>
        <w:pStyle w:val="Szvegtrzs"/>
        <w:rPr/>
      </w:pPr>
      <w:r>
        <w:rPr/>
        <w:t>Erre több lehetőség van.</w:t>
      </w:r>
    </w:p>
    <w:p>
      <w:pPr>
        <w:pStyle w:val="Szvegtrzs"/>
        <w:numPr>
          <w:ilvl w:val="0"/>
          <w:numId w:val="7"/>
        </w:numPr>
        <w:rPr/>
      </w:pPr>
      <w:r>
        <w:rPr/>
        <w:t>Automatikus, ha az eszköz ismeri az SNMP protokollt. Továbbá, ha az eszközök ismerik (és engedélyezett) az LLDP, akkor a láncon végig haladva az összes SNMP eszköz regisztrálható automatikusan.</w:t>
      </w:r>
    </w:p>
    <w:p>
      <w:pPr>
        <w:pStyle w:val="Szvegtrzs"/>
        <w:numPr>
          <w:ilvl w:val="0"/>
          <w:numId w:val="7"/>
        </w:numPr>
        <w:rPr/>
      </w:pPr>
      <w:r>
        <w:rPr/>
        <w:t>Van egy CLI, több eszköz esetén ez a leghatékonyabb, ha az előző lehetőség nem adott.</w:t>
      </w:r>
    </w:p>
    <w:p>
      <w:pPr>
        <w:pStyle w:val="Szvegtrzs"/>
        <w:numPr>
          <w:ilvl w:val="0"/>
          <w:numId w:val="7"/>
        </w:numPr>
        <w:rPr/>
      </w:pPr>
      <w:r>
        <w:rPr/>
        <w:t>A GUI általános megjelenítő rendszerén keresztül, ez inkább módosítás, vagy javításkor hasznos, vagy ha nincs más lehetőség.</w:t>
      </w:r>
    </w:p>
    <w:p>
      <w:pPr>
        <w:pStyle w:val="Szvegtrzs"/>
        <w:numPr>
          <w:ilvl w:val="0"/>
          <w:numId w:val="7"/>
        </w:numPr>
        <w:rPr/>
      </w:pPr>
      <w:r>
        <w:rPr/>
        <w:t>Végül van egy pár egyedi adatlap:</w:t>
      </w:r>
    </w:p>
    <w:p>
      <w:pPr>
        <w:pStyle w:val="Szvegtrzs"/>
        <w:numPr>
          <w:ilvl w:val="1"/>
          <w:numId w:val="7"/>
        </w:numPr>
        <w:rPr/>
      </w:pPr>
      <w:r>
        <w:rPr/>
        <w:t>Munkaállomások felvétele vagy módosítása</w:t>
      </w:r>
    </w:p>
    <w:p>
      <w:pPr>
        <w:pStyle w:val="Szvegtrzs"/>
        <w:numPr>
          <w:ilvl w:val="1"/>
          <w:numId w:val="7"/>
        </w:numPr>
        <w:rPr/>
      </w:pPr>
      <w:r>
        <w:rPr/>
        <w:t>Patch panelek vagy falicsatlakozók felvétele.</w:t>
      </w:r>
    </w:p>
    <w:p>
      <w:pPr>
        <w:pStyle w:val="Szvegtrzs"/>
        <w:numPr>
          <w:ilvl w:val="1"/>
          <w:numId w:val="7"/>
        </w:numPr>
        <w:rPr/>
      </w:pPr>
      <w:r>
        <w:rPr/>
        <w:t>SNMP eszközök felvétele, frissítése.</w:t>
      </w:r>
    </w:p>
    <w:p>
      <w:pPr>
        <w:pStyle w:val="Szvegtrzs"/>
        <w:rPr/>
      </w:pPr>
      <w:r>
        <w:rPr/>
      </w:r>
    </w:p>
    <w:p>
      <w:pPr>
        <w:pStyle w:val="Cmsor3"/>
        <w:numPr>
          <w:ilvl w:val="2"/>
          <w:numId w:val="2"/>
        </w:numPr>
        <w:ind w:left="0" w:right="0" w:hanging="0"/>
        <w:rPr/>
      </w:pPr>
      <w:r>
        <w:rPr/>
        <w:t>LLDP képes eszközök feltérképezése</w:t>
      </w:r>
    </w:p>
    <w:p>
      <w:pPr>
        <w:pStyle w:val="Szvegtrzs"/>
        <w:widowControl/>
        <w:numPr>
          <w:ilvl w:val="2"/>
          <w:numId w:val="2"/>
        </w:numPr>
        <w:overflowPunct w:val="true"/>
        <w:bidi w:val="0"/>
        <w:spacing w:lineRule="auto" w:line="288" w:before="0" w:after="140"/>
        <w:ind w:left="0" w:right="0" w:hanging="0"/>
        <w:jc w:val="left"/>
        <w:rPr/>
      </w:pPr>
      <w:r>
        <w:rPr/>
        <w:t xml:space="preserve">A CLI-n keresztül lehetséges. </w:t>
      </w:r>
      <w:r>
        <w:rPr/>
        <w:t>A naplóban megjeleníti a lekérdezés eredményének, és az adatbázis tartalmának az összevetését, illetve a súlyosabb felfedezett problémákról külön bejegyzés készül.</w:t>
      </w:r>
    </w:p>
    <w:p>
      <w:pPr>
        <w:pStyle w:val="Cmsor3"/>
        <w:numPr>
          <w:ilvl w:val="2"/>
          <w:numId w:val="2"/>
        </w:numPr>
        <w:ind w:left="0" w:right="0" w:hanging="0"/>
        <w:rPr/>
      </w:pPr>
      <w:r>
        <w:rPr/>
        <w:drawing>
          <wp:inline distT="0" distB="0" distL="0" distR="0">
            <wp:extent cx="6512560" cy="3639820"/>
            <wp:effectExtent l="0" t="0" r="0" b="0"/>
            <wp:docPr id="4" name="Kép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Kép10" descr=""/>
                    <pic:cNvPicPr>
                      <a:picLocks noChangeAspect="1" noChangeArrowheads="1"/>
                    </pic:cNvPicPr>
                  </pic:nvPicPr>
                  <pic:blipFill>
                    <a:blip r:embed="rId7"/>
                    <a:stretch>
                      <a:fillRect/>
                    </a:stretch>
                  </pic:blipFill>
                  <pic:spPr bwMode="auto">
                    <a:xfrm>
                      <a:off x="0" y="0"/>
                      <a:ext cx="6512560" cy="3639820"/>
                    </a:xfrm>
                    <a:prstGeom prst="rect">
                      <a:avLst/>
                    </a:prstGeom>
                  </pic:spPr>
                </pic:pic>
              </a:graphicData>
            </a:graphic>
          </wp:inline>
        </w:drawing>
      </w:r>
    </w:p>
    <w:p>
      <w:pPr>
        <w:pStyle w:val="Cmsor3"/>
        <w:numPr>
          <w:ilvl w:val="2"/>
          <w:numId w:val="2"/>
        </w:numPr>
        <w:ind w:left="0" w:right="0" w:hanging="0"/>
        <w:rPr/>
      </w:pPr>
      <w:r>
        <w:rPr/>
        <w:t>SNMP eszköz felvétele, frissítése</w:t>
      </w:r>
    </w:p>
    <w:p>
      <w:pPr>
        <w:pStyle w:val="Szvegtrzs"/>
        <w:keepNext w:val="true"/>
        <w:widowControl/>
        <w:numPr>
          <w:ilvl w:val="2"/>
          <w:numId w:val="2"/>
        </w:numPr>
        <w:overflowPunct w:val="true"/>
        <w:bidi w:val="0"/>
        <w:spacing w:lineRule="auto" w:line="288" w:before="0" w:after="140"/>
        <w:ind w:left="0" w:right="0" w:hanging="0"/>
        <w:jc w:val="left"/>
        <w:rPr/>
      </w:pPr>
      <w:r>
        <w:rPr/>
        <w:t xml:space="preserve">SNMP eszköz felvételének ill. frissítésének </w:t>
      </w:r>
      <w:r>
        <w:rPr/>
        <w:t>legegyszerűbb eszköze, feltéve persze, hogy a eszköz gyártója által implementált SNMP felület választ ad minden kérdésre, ami sajnos sok esetben nem igaz. Ha a lekérdezés eredménye hiányos, vagy esetleg egyes következtetések tévesek, ezeket utólag korrigálni kell. Pl. a  HP19xx sorozata nem adja vissza a trönk-ök tagjait, vagy pl. Windows esetén nem állapítható meg egyértelműen az interfész kavalkádban melyek a fizikai interfészek. És vannak olyan eszközök pl. Hivision kamerák, amik elvileg ismerik az SNMP-t de nincs fellelhető MIB fájl, és nem ad vissza semmilyen értékelhető információt.</w:t>
      </w:r>
    </w:p>
    <w:p>
      <w:pPr>
        <w:pStyle w:val="Cmsor3"/>
        <w:numPr>
          <w:ilvl w:val="2"/>
          <w:numId w:val="2"/>
        </w:numPr>
        <w:ind w:left="0" w:right="0" w:hanging="0"/>
        <w:rPr/>
      </w:pPr>
      <w:r>
        <w:drawing>
          <wp:anchor behindDoc="0" distT="0" distB="0" distL="0" distR="0" simplePos="0" locked="0" layoutInCell="1" allowOverlap="1" relativeHeight="2">
            <wp:simplePos x="0" y="0"/>
            <wp:positionH relativeFrom="column">
              <wp:align>center</wp:align>
            </wp:positionH>
            <wp:positionV relativeFrom="paragraph">
              <wp:posOffset>635</wp:posOffset>
            </wp:positionV>
            <wp:extent cx="6120130" cy="4193540"/>
            <wp:effectExtent l="0" t="0" r="0" b="0"/>
            <wp:wrapSquare wrapText="largest"/>
            <wp:docPr id="5" name="Kép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ép5" descr=""/>
                    <pic:cNvPicPr>
                      <a:picLocks noChangeAspect="1" noChangeArrowheads="1"/>
                    </pic:cNvPicPr>
                  </pic:nvPicPr>
                  <pic:blipFill>
                    <a:blip r:embed="rId8"/>
                    <a:stretch>
                      <a:fillRect/>
                    </a:stretch>
                  </pic:blipFill>
                  <pic:spPr bwMode="auto">
                    <a:xfrm>
                      <a:off x="0" y="0"/>
                      <a:ext cx="6120130" cy="4193540"/>
                    </a:xfrm>
                    <a:prstGeom prst="rect">
                      <a:avLst/>
                    </a:prstGeom>
                  </pic:spPr>
                </pic:pic>
              </a:graphicData>
            </a:graphic>
          </wp:anchor>
        </w:drawing>
      </w:r>
      <w:r>
        <w:rPr/>
        <w:t>M</w:t>
      </w:r>
      <w:r>
        <w:rPr/>
        <w:t>unkaállomások kezelése</w:t>
      </w:r>
    </w:p>
    <w:p>
      <w:pPr>
        <w:pStyle w:val="Szvegtrzs"/>
        <w:rPr/>
      </w:pPr>
      <w:r>
        <w:rPr/>
        <w:drawing>
          <wp:inline distT="0" distB="0" distL="0" distR="0">
            <wp:extent cx="5924550" cy="4184015"/>
            <wp:effectExtent l="0" t="0" r="0" b="0"/>
            <wp:docPr id="6"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descr=""/>
                    <pic:cNvPicPr>
                      <a:picLocks noChangeAspect="1" noChangeArrowheads="1"/>
                    </pic:cNvPicPr>
                  </pic:nvPicPr>
                  <pic:blipFill>
                    <a:blip r:embed="rId9"/>
                    <a:stretch>
                      <a:fillRect/>
                    </a:stretch>
                  </pic:blipFill>
                  <pic:spPr bwMode="auto">
                    <a:xfrm>
                      <a:off x="0" y="0"/>
                      <a:ext cx="5924550" cy="4184015"/>
                    </a:xfrm>
                    <a:prstGeom prst="rect">
                      <a:avLst/>
                    </a:prstGeom>
                  </pic:spPr>
                </pic:pic>
              </a:graphicData>
            </a:graphic>
          </wp:inline>
        </w:drawing>
      </w:r>
    </w:p>
    <w:p>
      <w:pPr>
        <w:pStyle w:val="Szvegtrzs"/>
        <w:rPr/>
      </w:pPr>
      <w:r>
        <w:rPr/>
        <w:t xml:space="preserve">Az adatlap olyan eszközök kezelésére alkalmas, melyek egy interfésszel, és egy IP címmel rendelkeznek, tipikusan munkaállomások. Az adatlap folyamatosan riportokban tájékoztatást ad a kitöltött adatokról, ill. Hibákról, segít az egyes </w:t>
      </w:r>
      <w:r>
        <w:rPr/>
        <w:t>adatmezők</w:t>
      </w:r>
      <w:r>
        <w:rPr/>
        <w:t xml:space="preserve"> kitöltésében, ha ez az adatbázis alapján lehetséges, továbbá az egyes elemekről részletes riportot is megjelenít, ha kérjük:</w:t>
      </w:r>
    </w:p>
    <w:p>
      <w:pPr>
        <w:pStyle w:val="Normal"/>
        <w:ind w:left="360" w:hanging="0"/>
        <w:rPr/>
      </w:pPr>
      <w:r>
        <w:rPr/>
        <w:drawing>
          <wp:inline distT="0" distB="0" distL="0" distR="0">
            <wp:extent cx="184785" cy="184785"/>
            <wp:effectExtent l="0" t="0" r="0" b="0"/>
            <wp:docPr id="7" name="Kép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Kép1" descr=""/>
                    <pic:cNvPicPr>
                      <a:picLocks noChangeAspect="1" noChangeArrowheads="1"/>
                    </pic:cNvPicPr>
                  </pic:nvPicPr>
                  <pic:blipFill>
                    <a:blip r:embed="rId10"/>
                    <a:stretch>
                      <a:fillRect/>
                    </a:stretch>
                  </pic:blipFill>
                  <pic:spPr bwMode="auto">
                    <a:xfrm>
                      <a:off x="0" y="0"/>
                      <a:ext cx="184785" cy="184785"/>
                    </a:xfrm>
                    <a:prstGeom prst="rect">
                      <a:avLst/>
                    </a:prstGeom>
                  </pic:spPr>
                </pic:pic>
              </a:graphicData>
            </a:graphic>
          </wp:inline>
        </w:drawing>
      </w:r>
      <w:r>
        <w:rPr/>
        <w:t>Részletes riport a megadott elemről, vagy az adat alapján.</w:t>
      </w:r>
    </w:p>
    <w:p>
      <w:pPr>
        <w:pStyle w:val="Normal"/>
        <w:ind w:left="360" w:hanging="0"/>
        <w:rPr/>
      </w:pPr>
      <w:r>
        <w:rPr/>
        <w:drawing>
          <wp:inline distT="0" distB="0" distL="0" distR="0">
            <wp:extent cx="184785" cy="184785"/>
            <wp:effectExtent l="0" t="0" r="0" b="0"/>
            <wp:docPr id="8" name="Kép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Kép6" descr=""/>
                    <pic:cNvPicPr>
                      <a:picLocks noChangeAspect="1" noChangeArrowheads="1"/>
                    </pic:cNvPicPr>
                  </pic:nvPicPr>
                  <pic:blipFill>
                    <a:blip r:embed="rId11"/>
                    <a:stretch>
                      <a:fillRect/>
                    </a:stretch>
                  </pic:blipFill>
                  <pic:spPr bwMode="auto">
                    <a:xfrm>
                      <a:off x="0" y="0"/>
                      <a:ext cx="184785" cy="184785"/>
                    </a:xfrm>
                    <a:prstGeom prst="rect">
                      <a:avLst/>
                    </a:prstGeom>
                  </pic:spPr>
                </pic:pic>
              </a:graphicData>
            </a:graphic>
          </wp:inline>
        </w:drawing>
      </w:r>
      <w:r>
        <w:rPr/>
        <w:t>Regisztrált hálózati elem betöltése a megadott MAC vagy IP alapján</w:t>
      </w:r>
    </w:p>
    <w:p>
      <w:pPr>
        <w:pStyle w:val="Normal"/>
        <w:ind w:left="360" w:hanging="0"/>
        <w:rPr/>
      </w:pPr>
      <w:r>
        <w:rPr/>
        <w:drawing>
          <wp:inline distT="0" distB="0" distL="0" distR="0">
            <wp:extent cx="184785" cy="184785"/>
            <wp:effectExtent l="0" t="0" r="0" b="0"/>
            <wp:docPr id="9" name="Kép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ép7" descr=""/>
                    <pic:cNvPicPr>
                      <a:picLocks noChangeAspect="1" noChangeArrowheads="1"/>
                    </pic:cNvPicPr>
                  </pic:nvPicPr>
                  <pic:blipFill>
                    <a:blip r:embed="rId12"/>
                    <a:stretch>
                      <a:fillRect/>
                    </a:stretch>
                  </pic:blipFill>
                  <pic:spPr bwMode="auto">
                    <a:xfrm>
                      <a:off x="0" y="0"/>
                      <a:ext cx="184785" cy="184785"/>
                    </a:xfrm>
                    <a:prstGeom prst="rect">
                      <a:avLst/>
                    </a:prstGeom>
                  </pic:spPr>
                </pic:pic>
              </a:graphicData>
            </a:graphic>
          </wp:inline>
        </w:drawing>
      </w:r>
      <w:r>
        <w:rPr/>
        <w:t>MAC vagy IP mező kitöltése a megadott IP ill. MAC alapján.</w:t>
      </w:r>
    </w:p>
    <w:p>
      <w:pPr>
        <w:pStyle w:val="Normal"/>
        <w:ind w:left="360" w:hanging="0"/>
        <w:rPr/>
      </w:pPr>
      <w:r>
        <w:rPr/>
        <w:drawing>
          <wp:inline distT="0" distB="0" distL="0" distR="0">
            <wp:extent cx="184785" cy="184785"/>
            <wp:effectExtent l="0" t="0" r="0" b="0"/>
            <wp:docPr id="10" name="Kép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Kép8" descr=""/>
                    <pic:cNvPicPr>
                      <a:picLocks noChangeAspect="1" noChangeArrowheads="1"/>
                    </pic:cNvPicPr>
                  </pic:nvPicPr>
                  <pic:blipFill>
                    <a:blip r:embed="rId13"/>
                    <a:stretch>
                      <a:fillRect/>
                    </a:stretch>
                  </pic:blipFill>
                  <pic:spPr bwMode="auto">
                    <a:xfrm>
                      <a:off x="0" y="0"/>
                      <a:ext cx="184785" cy="184785"/>
                    </a:xfrm>
                    <a:prstGeom prst="rect">
                      <a:avLst/>
                    </a:prstGeom>
                  </pic:spPr>
                </pic:pic>
              </a:graphicData>
            </a:graphic>
          </wp:inline>
        </w:drawing>
      </w:r>
      <w:r>
        <w:rPr/>
        <w:t>Új elem (helyiség, falicsatlakozó, vagy patch panel) felvétele.</w:t>
      </w:r>
    </w:p>
    <w:p>
      <w:pPr>
        <w:pStyle w:val="Szvegtrzs"/>
        <w:rPr/>
      </w:pPr>
      <w:r>
        <w:rPr/>
      </w:r>
    </w:p>
    <w:p>
      <w:pPr>
        <w:pStyle w:val="Cmsor2"/>
        <w:numPr>
          <w:ilvl w:val="1"/>
          <w:numId w:val="2"/>
        </w:numPr>
        <w:ind w:left="0" w:right="0" w:hanging="0"/>
        <w:rPr/>
      </w:pPr>
      <w:r>
        <w:rPr/>
        <w:t>Szolgáltatások, lekérdezések</w:t>
      </w:r>
    </w:p>
    <w:p>
      <w:pPr>
        <w:pStyle w:val="Szvegtrzs"/>
        <w:numPr>
          <w:ilvl w:val="1"/>
          <w:numId w:val="2"/>
        </w:numPr>
        <w:rPr/>
      </w:pPr>
      <w:r>
        <w:rPr/>
        <w:t xml:space="preserve">A Nagios-ból kölcsönzött fogalom, hasonló tulajdonságokkal. Viszont itt nem igazán arról van szó, hogy egy konkrét szolgáltatás elérhető-e, hanem ezen felül jelenthet egy lekérdezést, információ </w:t>
      </w:r>
      <w:r>
        <w:rPr/>
        <w:t>gyűjtést. Ezen felül a lekérdezések hierarchiájának is más az alapja.</w:t>
      </w:r>
    </w:p>
    <w:p>
      <w:pPr>
        <w:pStyle w:val="Szvegtrzs"/>
        <w:spacing w:lineRule="auto" w:line="288" w:before="0" w:after="140"/>
        <w:rPr/>
      </w:pPr>
      <w:r>
        <w:rPr/>
        <w:drawing>
          <wp:inline distT="0" distB="0" distL="0" distR="0">
            <wp:extent cx="6001385" cy="3459480"/>
            <wp:effectExtent l="0" t="0" r="0" b="0"/>
            <wp:docPr id="11" name="Kép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Kép9" descr=""/>
                    <pic:cNvPicPr>
                      <a:picLocks noChangeAspect="1" noChangeArrowheads="1"/>
                    </pic:cNvPicPr>
                  </pic:nvPicPr>
                  <pic:blipFill>
                    <a:blip r:embed="rId14"/>
                    <a:srcRect l="565" t="976" r="565" b="976"/>
                    <a:stretch>
                      <a:fillRect/>
                    </a:stretch>
                  </pic:blipFill>
                  <pic:spPr bwMode="auto">
                    <a:xfrm>
                      <a:off x="0" y="0"/>
                      <a:ext cx="6001385" cy="3459480"/>
                    </a:xfrm>
                    <a:prstGeom prst="rect">
                      <a:avLst/>
                    </a:prstGeom>
                  </pic:spPr>
                </pic:pic>
              </a:graphicData>
            </a:graphic>
          </wp:inline>
        </w:drawing>
      </w:r>
    </w:p>
    <w:p>
      <w:pPr>
        <w:pStyle w:val="Cmsor3"/>
        <w:numPr>
          <w:ilvl w:val="2"/>
          <w:numId w:val="1"/>
        </w:numPr>
        <w:ind w:left="0" w:right="0" w:hanging="0"/>
        <w:rPr/>
      </w:pPr>
      <w:r>
        <w:rPr/>
        <w:t>Fali kábelek felfedezése</w:t>
      </w:r>
    </w:p>
    <w:p>
      <w:pPr>
        <w:pStyle w:val="Szvegtrzs"/>
        <w:keepNext w:val="true"/>
        <w:spacing w:lineRule="auto" w:line="288" w:before="0" w:after="140"/>
        <w:rPr/>
      </w:pPr>
      <w:r>
        <w:rPr/>
        <w:t>Végül egy segédeszköz a fali kábelek felvételéhez, ami különböző szempontok alapján próbálja feltérképezni a fali vagyis nem látható összeköttetéseket, ill. ezeket a szempontokat össze is veti egymással.</w:t>
      </w:r>
    </w:p>
    <w:p>
      <w:pPr>
        <w:pStyle w:val="Szvegtrzs"/>
        <w:spacing w:lineRule="auto" w:line="288" w:before="0" w:after="140"/>
        <w:rPr/>
      </w:pPr>
      <w:r>
        <w:rPr/>
        <w:drawing>
          <wp:inline distT="0" distB="0" distL="0" distR="0">
            <wp:extent cx="6120130" cy="3387725"/>
            <wp:effectExtent l="0" t="0" r="0" b="0"/>
            <wp:docPr id="12" name="Kép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Kép11" descr=""/>
                    <pic:cNvPicPr>
                      <a:picLocks noChangeAspect="1" noChangeArrowheads="1"/>
                    </pic:cNvPicPr>
                  </pic:nvPicPr>
                  <pic:blipFill>
                    <a:blip r:embed="rId15"/>
                    <a:stretch>
                      <a:fillRect/>
                    </a:stretch>
                  </pic:blipFill>
                  <pic:spPr bwMode="auto">
                    <a:xfrm>
                      <a:off x="0" y="0"/>
                      <a:ext cx="6120130" cy="3387725"/>
                    </a:xfrm>
                    <a:prstGeom prst="rect">
                      <a:avLst/>
                    </a:prstGeom>
                  </pic:spPr>
                </pic:pic>
              </a:graphicData>
            </a:graphic>
          </wp:inline>
        </w:drawing>
      </w:r>
    </w:p>
    <w:sectPr>
      <w:type w:val="nextPage"/>
      <w:pgSz w:w="11906" w:h="16838"/>
      <w:pgMar w:left="1134" w:right="1134" w:header="0" w:top="1134" w:footer="0" w:bottom="1134" w:gutter="0"/>
      <w:pgNumType w:fmt="decimal"/>
      <w:formProt w:val="false"/>
      <w:textDirection w:val="lrTb"/>
      <w:docGrid w:type="default" w:linePitch="10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OpenSymbol">
    <w:altName w:val="Arial Unicode MS"/>
    <w:charset w:val="01"/>
    <w:family w:val="roman"/>
    <w:pitch w:val="variable"/>
  </w:font>
  <w:font w:name="Liberation Sans">
    <w:altName w:val="Arial"/>
    <w:charset w:val="01"/>
    <w:family w:val="roman"/>
    <w:pitch w:val="variable"/>
  </w:font>
  <w:font w:name="Symbol">
    <w:charset w:val="02"/>
    <w:family w:val="auto"/>
    <w:pitch w:val="default"/>
  </w:font>
  <w:font w:name="OpenSymbol">
    <w:altName w:val="Arial Unicode MS"/>
    <w:charset w:val="01"/>
    <w:family w:val="auto"/>
    <w:pitch w:val="variable"/>
  </w:font>
</w:fonts>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pStyle w:val="Cmsor1"/>
      <w:numFmt w:val="none"/>
      <w:suff w:val="nothing"/>
      <w:lvlText w:val=""/>
      <w:lvlJc w:val="left"/>
      <w:pPr>
        <w:ind w:left="432" w:hanging="432"/>
      </w:pPr>
    </w:lvl>
    <w:lvl w:ilvl="1">
      <w:start w:val="1"/>
      <w:pStyle w:val="Cmsor2"/>
      <w:numFmt w:val="none"/>
      <w:suff w:val="nothing"/>
      <w:lvlText w:val=""/>
      <w:lvlJc w:val="left"/>
      <w:pPr>
        <w:ind w:left="576" w:hanging="576"/>
      </w:pPr>
    </w:lvl>
    <w:lvl w:ilvl="2">
      <w:start w:val="1"/>
      <w:pStyle w:val="Cmsor3"/>
      <w:numFmt w:val="none"/>
      <w:suff w:val="nothing"/>
      <w:lvlText w:val=""/>
      <w:lvlJc w:val="left"/>
      <w:pPr>
        <w:ind w:left="720" w:hanging="720"/>
      </w:pPr>
    </w:lvl>
    <w:lvl w:ilvl="3">
      <w:start w:val="1"/>
      <w:numFmt w:val="none"/>
      <w:suff w:val="nothing"/>
      <w:lvlText w:val=""/>
      <w:lvlJc w:val="left"/>
      <w:pPr>
        <w:ind w:left="0" w:hanging="0"/>
      </w:pPr>
    </w:lvl>
    <w:lvl w:ilvl="4">
      <w:start w:val="1"/>
      <w:numFmt w:val="none"/>
      <w:suff w:val="nothing"/>
      <w:lvlText w:val=""/>
      <w:lvlJc w:val="left"/>
      <w:pPr>
        <w:ind w:left="0" w:hanging="0"/>
      </w:pPr>
    </w:lvl>
    <w:lvl w:ilvl="5">
      <w:start w:val="1"/>
      <w:numFmt w:val="none"/>
      <w:suff w:val="nothing"/>
      <w:lvlText w:val=""/>
      <w:lvlJc w:val="left"/>
      <w:pPr>
        <w:ind w:left="0" w:hanging="0"/>
      </w:pPr>
    </w:lvl>
    <w:lvl w:ilvl="6">
      <w:start w:val="1"/>
      <w:numFmt w:val="none"/>
      <w:suff w:val="nothing"/>
      <w:lvlText w:val=""/>
      <w:lvlJc w:val="left"/>
      <w:pPr>
        <w:ind w:left="0" w:hanging="0"/>
      </w:pPr>
    </w:lvl>
    <w:lvl w:ilvl="7">
      <w:start w:val="1"/>
      <w:numFmt w:val="none"/>
      <w:suff w:val="nothing"/>
      <w:lvlText w:val=""/>
      <w:lvlJc w:val="left"/>
      <w:pPr>
        <w:ind w:left="0" w:hanging="0"/>
      </w:pPr>
    </w:lvl>
    <w:lvl w:ilvl="8">
      <w:start w:val="1"/>
      <w:numFmt w:val="none"/>
      <w:suff w:val="nothing"/>
      <w:lvlText w:val=""/>
      <w:lvlJc w:val="left"/>
      <w:pPr>
        <w:ind w:left="0" w:hanging="0"/>
      </w:pPr>
    </w:lvl>
  </w:abstractNum>
  <w:abstractNum w:abstractNumId="2">
    <w:lvl w:ilvl="0">
      <w:start w:val="1"/>
      <w:numFmt w:val="none"/>
      <w:suff w:val="nothing"/>
      <w:lvlText w:val=""/>
      <w:lvlJc w:val="left"/>
      <w:pPr>
        <w:ind w:left="432" w:hanging="432"/>
      </w:pPr>
    </w:lvl>
    <w:lvl w:ilvl="1">
      <w:start w:val="1"/>
      <w:numFmt w:val="none"/>
      <w:suff w:val="nothing"/>
      <w:lvlText w:val=""/>
      <w:lvlJc w:val="left"/>
      <w:pPr>
        <w:ind w:left="576" w:hanging="576"/>
      </w:pPr>
    </w:lvl>
    <w:lvl w:ilvl="2">
      <w:start w:val="1"/>
      <w:numFmt w:val="none"/>
      <w:suff w:val="nothing"/>
      <w:lvlText w:val=""/>
      <w:lvlJc w:val="left"/>
      <w:pPr>
        <w:ind w:left="720" w:hanging="720"/>
      </w:pPr>
    </w:lvl>
    <w:lvl w:ilvl="3">
      <w:start w:val="1"/>
      <w:numFmt w:val="none"/>
      <w:suff w:val="nothing"/>
      <w:lvlText w:val=""/>
      <w:lvlJc w:val="left"/>
      <w:pPr>
        <w:ind w:left="864" w:hanging="864"/>
      </w:pPr>
    </w:lvl>
    <w:lvl w:ilvl="4">
      <w:start w:val="1"/>
      <w:numFmt w:val="none"/>
      <w:suff w:val="nothing"/>
      <w:lvlText w:val=""/>
      <w:lvlJc w:val="left"/>
      <w:pPr>
        <w:ind w:left="1008" w:hanging="1008"/>
      </w:pPr>
    </w:lvl>
    <w:lvl w:ilvl="5">
      <w:start w:val="1"/>
      <w:numFmt w:val="none"/>
      <w:suff w:val="nothing"/>
      <w:lvlText w:val=""/>
      <w:lvlJc w:val="left"/>
      <w:pPr>
        <w:ind w:left="1152" w:hanging="1152"/>
      </w:pPr>
    </w:lvl>
    <w:lvl w:ilvl="6">
      <w:start w:val="1"/>
      <w:numFmt w:val="none"/>
      <w:suff w:val="nothing"/>
      <w:lvlText w:val=""/>
      <w:lvlJc w:val="left"/>
      <w:pPr>
        <w:ind w:left="1296" w:hanging="1296"/>
      </w:pPr>
    </w:lvl>
    <w:lvl w:ilvl="7">
      <w:start w:val="1"/>
      <w:numFmt w:val="none"/>
      <w:suff w:val="nothing"/>
      <w:lvlText w:val=""/>
      <w:lvlJc w:val="left"/>
      <w:pPr>
        <w:ind w:left="1440" w:hanging="1440"/>
      </w:pPr>
    </w:lvl>
    <w:lvl w:ilvl="8">
      <w:start w:val="1"/>
      <w:numFmt w:val="none"/>
      <w:suff w:val="nothing"/>
      <w:lvlText w:val=""/>
      <w:lvlJc w:val="left"/>
      <w:pPr>
        <w:ind w:left="1584" w:hanging="1584"/>
      </w:pPr>
    </w:lvl>
  </w:abstractNum>
  <w:abstractNum w:abstractNumId="3">
    <w:lvl w:ilvl="0">
      <w:start w:val="1"/>
      <w:numFmt w:val="bullet"/>
      <w:lvlText w:val=""/>
      <w:lvlJc w:val="left"/>
      <w:pPr>
        <w:tabs>
          <w:tab w:val="num" w:pos="720"/>
        </w:tabs>
        <w:ind w:left="720" w:hanging="360"/>
      </w:pPr>
      <w:rPr>
        <w:rFonts w:ascii="Symbol" w:hAnsi="Symbol" w:cs="Symbol" w:hint="default"/>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4">
    <w:lvl w:ilvl="0">
      <w:start w:val="1"/>
      <w:numFmt w:val="bullet"/>
      <w:lvlText w:val=""/>
      <w:lvlJc w:val="left"/>
      <w:pPr>
        <w:tabs>
          <w:tab w:val="num" w:pos="720"/>
        </w:tabs>
        <w:ind w:left="720" w:hanging="360"/>
      </w:pPr>
      <w:rPr>
        <w:rFonts w:ascii="Symbol" w:hAnsi="Symbol" w:cs="Symbol" w:hint="default"/>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5">
    <w:lvl w:ilvl="0">
      <w:start w:val="1"/>
      <w:numFmt w:val="bullet"/>
      <w:lvlText w:val=""/>
      <w:lvlJc w:val="left"/>
      <w:pPr>
        <w:tabs>
          <w:tab w:val="num" w:pos="720"/>
        </w:tabs>
        <w:ind w:left="720" w:hanging="360"/>
      </w:pPr>
      <w:rPr>
        <w:rFonts w:ascii="Symbol" w:hAnsi="Symbol" w:cs="Symbol" w:hint="default"/>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6">
    <w:lvl w:ilvl="0">
      <w:start w:val="1"/>
      <w:numFmt w:val="bullet"/>
      <w:lvlText w:val=""/>
      <w:lvlJc w:val="left"/>
      <w:pPr>
        <w:tabs>
          <w:tab w:val="num" w:pos="720"/>
        </w:tabs>
        <w:ind w:left="720" w:hanging="360"/>
      </w:pPr>
      <w:rPr>
        <w:rFonts w:ascii="Symbol" w:hAnsi="Symbol" w:cs="Symbol" w:hint="default"/>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7">
    <w:lvl w:ilvl="0">
      <w:start w:val="1"/>
      <w:numFmt w:val="bullet"/>
      <w:lvlText w:val=""/>
      <w:lvlJc w:val="left"/>
      <w:pPr>
        <w:tabs>
          <w:tab w:val="num" w:pos="720"/>
        </w:tabs>
        <w:ind w:left="720" w:hanging="360"/>
      </w:pPr>
      <w:rPr>
        <w:rFonts w:ascii="Symbol" w:hAnsi="Symbol" w:cs="Symbol" w:hint="default"/>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w="http://schemas.openxmlformats.org/wordprocessingml/2006/main">
  <w:zoom w:percent="150"/>
  <w:defaultTabStop w:val="709"/>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Noto Sans CJK SC Regular" w:cs="FreeSans"/>
        <w:sz w:val="20"/>
        <w:szCs w:val="24"/>
        <w:lang w:val="hu-HU" w:eastAsia="zh-CN" w:bidi="hi-IN"/>
      </w:rPr>
    </w:rPrDefault>
    <w:pPrDefault>
      <w:pPr/>
    </w:pPrDefault>
  </w:docDefaults>
  <w:style w:type="paragraph" w:styleId="Normal">
    <w:name w:val="Normal"/>
    <w:qFormat/>
    <w:pPr>
      <w:widowControl/>
      <w:overflowPunct w:val="true"/>
      <w:bidi w:val="0"/>
      <w:jc w:val="left"/>
    </w:pPr>
    <w:rPr>
      <w:rFonts w:ascii="Liberation Serif" w:hAnsi="Liberation Serif" w:eastAsia="Noto Sans CJK SC Regular" w:cs="FreeSans"/>
      <w:color w:val="auto"/>
      <w:kern w:val="0"/>
      <w:sz w:val="24"/>
      <w:szCs w:val="24"/>
      <w:lang w:val="hu-HU" w:eastAsia="zh-CN" w:bidi="hi-IN"/>
    </w:rPr>
  </w:style>
  <w:style w:type="paragraph" w:styleId="Cmsor1">
    <w:name w:val="Heading 1"/>
    <w:basedOn w:val="Cmsor"/>
    <w:qFormat/>
    <w:pPr>
      <w:numPr>
        <w:ilvl w:val="0"/>
        <w:numId w:val="1"/>
      </w:numPr>
      <w:spacing w:before="240" w:after="120"/>
      <w:ind w:left="0" w:right="0" w:hanging="0"/>
      <w:outlineLvl w:val="0"/>
    </w:pPr>
    <w:rPr>
      <w:b/>
      <w:bCs/>
      <w:sz w:val="36"/>
      <w:szCs w:val="36"/>
    </w:rPr>
  </w:style>
  <w:style w:type="paragraph" w:styleId="Cmsor2">
    <w:name w:val="Heading 2"/>
    <w:basedOn w:val="Cmsor"/>
    <w:qFormat/>
    <w:pPr>
      <w:numPr>
        <w:ilvl w:val="1"/>
        <w:numId w:val="1"/>
      </w:numPr>
      <w:spacing w:before="200" w:after="120"/>
      <w:ind w:left="0" w:right="0" w:hanging="0"/>
      <w:outlineLvl w:val="1"/>
    </w:pPr>
    <w:rPr>
      <w:b/>
      <w:bCs/>
      <w:sz w:val="32"/>
      <w:szCs w:val="32"/>
    </w:rPr>
  </w:style>
  <w:style w:type="paragraph" w:styleId="Cmsor3">
    <w:name w:val="Heading 3"/>
    <w:basedOn w:val="Cmsor"/>
    <w:qFormat/>
    <w:pPr>
      <w:numPr>
        <w:ilvl w:val="2"/>
        <w:numId w:val="1"/>
      </w:numPr>
      <w:spacing w:before="140" w:after="120"/>
      <w:ind w:left="0" w:right="0" w:hanging="0"/>
      <w:outlineLvl w:val="2"/>
    </w:pPr>
    <w:rPr>
      <w:b/>
      <w:bCs/>
      <w:sz w:val="28"/>
      <w:szCs w:val="28"/>
    </w:rPr>
  </w:style>
  <w:style w:type="character" w:styleId="Felsorolsjel">
    <w:name w:val="Felsorolásjel"/>
    <w:qFormat/>
    <w:rPr>
      <w:rFonts w:ascii="OpenSymbol" w:hAnsi="OpenSymbol" w:eastAsia="OpenSymbol" w:cs="OpenSymbol"/>
    </w:rPr>
  </w:style>
  <w:style w:type="character" w:styleId="ListLabel1">
    <w:name w:val="ListLabel 1"/>
    <w:qFormat/>
    <w:rPr>
      <w:rFonts w:cs="OpenSymbol"/>
    </w:rPr>
  </w:style>
  <w:style w:type="character" w:styleId="ListLabel2">
    <w:name w:val="ListLabel 2"/>
    <w:qFormat/>
    <w:rPr>
      <w:rFonts w:cs="OpenSymbol"/>
    </w:rPr>
  </w:style>
  <w:style w:type="character" w:styleId="ListLabel3">
    <w:name w:val="ListLabel 3"/>
    <w:qFormat/>
    <w:rPr>
      <w:rFonts w:cs="OpenSymbol"/>
    </w:rPr>
  </w:style>
  <w:style w:type="character" w:styleId="ListLabel4">
    <w:name w:val="ListLabel 4"/>
    <w:qFormat/>
    <w:rPr>
      <w:rFonts w:cs="OpenSymbol"/>
    </w:rPr>
  </w:style>
  <w:style w:type="character" w:styleId="ListLabel5">
    <w:name w:val="ListLabel 5"/>
    <w:qFormat/>
    <w:rPr>
      <w:rFonts w:cs="OpenSymbol"/>
    </w:rPr>
  </w:style>
  <w:style w:type="character" w:styleId="ListLabel6">
    <w:name w:val="ListLabel 6"/>
    <w:qFormat/>
    <w:rPr>
      <w:rFonts w:cs="OpenSymbol"/>
    </w:rPr>
  </w:style>
  <w:style w:type="character" w:styleId="ListLabel7">
    <w:name w:val="ListLabel 7"/>
    <w:qFormat/>
    <w:rPr>
      <w:rFonts w:cs="OpenSymbol"/>
    </w:rPr>
  </w:style>
  <w:style w:type="character" w:styleId="ListLabel8">
    <w:name w:val="ListLabel 8"/>
    <w:qFormat/>
    <w:rPr>
      <w:rFonts w:cs="OpenSymbol"/>
    </w:rPr>
  </w:style>
  <w:style w:type="character" w:styleId="ListLabel9">
    <w:name w:val="ListLabel 9"/>
    <w:qFormat/>
    <w:rPr>
      <w:rFonts w:cs="OpenSymbol"/>
    </w:rPr>
  </w:style>
  <w:style w:type="character" w:styleId="ListLabel10">
    <w:name w:val="ListLabel 10"/>
    <w:qFormat/>
    <w:rPr>
      <w:rFonts w:cs="OpenSymbol"/>
    </w:rPr>
  </w:style>
  <w:style w:type="character" w:styleId="ListLabel11">
    <w:name w:val="ListLabel 11"/>
    <w:qFormat/>
    <w:rPr>
      <w:rFonts w:cs="OpenSymbol"/>
    </w:rPr>
  </w:style>
  <w:style w:type="character" w:styleId="ListLabel12">
    <w:name w:val="ListLabel 12"/>
    <w:qFormat/>
    <w:rPr>
      <w:rFonts w:cs="OpenSymbol"/>
    </w:rPr>
  </w:style>
  <w:style w:type="character" w:styleId="ListLabel13">
    <w:name w:val="ListLabel 13"/>
    <w:qFormat/>
    <w:rPr>
      <w:rFonts w:cs="OpenSymbol"/>
    </w:rPr>
  </w:style>
  <w:style w:type="character" w:styleId="ListLabel14">
    <w:name w:val="ListLabel 14"/>
    <w:qFormat/>
    <w:rPr>
      <w:rFonts w:cs="OpenSymbol"/>
    </w:rPr>
  </w:style>
  <w:style w:type="character" w:styleId="ListLabel15">
    <w:name w:val="ListLabel 15"/>
    <w:qFormat/>
    <w:rPr>
      <w:rFonts w:cs="OpenSymbol"/>
    </w:rPr>
  </w:style>
  <w:style w:type="character" w:styleId="ListLabel16">
    <w:name w:val="ListLabel 16"/>
    <w:qFormat/>
    <w:rPr>
      <w:rFonts w:cs="OpenSymbol"/>
    </w:rPr>
  </w:style>
  <w:style w:type="character" w:styleId="ListLabel17">
    <w:name w:val="ListLabel 17"/>
    <w:qFormat/>
    <w:rPr>
      <w:rFonts w:cs="OpenSymbol"/>
    </w:rPr>
  </w:style>
  <w:style w:type="character" w:styleId="ListLabel18">
    <w:name w:val="ListLabel 18"/>
    <w:qFormat/>
    <w:rPr>
      <w:rFonts w:cs="OpenSymbol"/>
    </w:rPr>
  </w:style>
  <w:style w:type="character" w:styleId="ListLabel19">
    <w:name w:val="ListLabel 19"/>
    <w:qFormat/>
    <w:rPr>
      <w:rFonts w:cs="OpenSymbol"/>
    </w:rPr>
  </w:style>
  <w:style w:type="character" w:styleId="ListLabel20">
    <w:name w:val="ListLabel 20"/>
    <w:qFormat/>
    <w:rPr>
      <w:rFonts w:cs="OpenSymbol"/>
    </w:rPr>
  </w:style>
  <w:style w:type="character" w:styleId="ListLabel21">
    <w:name w:val="ListLabel 21"/>
    <w:qFormat/>
    <w:rPr>
      <w:rFonts w:cs="OpenSymbol"/>
    </w:rPr>
  </w:style>
  <w:style w:type="character" w:styleId="ListLabel22">
    <w:name w:val="ListLabel 22"/>
    <w:qFormat/>
    <w:rPr>
      <w:rFonts w:cs="OpenSymbol"/>
    </w:rPr>
  </w:style>
  <w:style w:type="character" w:styleId="ListLabel23">
    <w:name w:val="ListLabel 23"/>
    <w:qFormat/>
    <w:rPr>
      <w:rFonts w:cs="OpenSymbol"/>
    </w:rPr>
  </w:style>
  <w:style w:type="character" w:styleId="ListLabel24">
    <w:name w:val="ListLabel 24"/>
    <w:qFormat/>
    <w:rPr>
      <w:rFonts w:cs="OpenSymbol"/>
    </w:rPr>
  </w:style>
  <w:style w:type="character" w:styleId="ListLabel25">
    <w:name w:val="ListLabel 25"/>
    <w:qFormat/>
    <w:rPr>
      <w:rFonts w:cs="OpenSymbol"/>
    </w:rPr>
  </w:style>
  <w:style w:type="character" w:styleId="ListLabel26">
    <w:name w:val="ListLabel 26"/>
    <w:qFormat/>
    <w:rPr>
      <w:rFonts w:cs="OpenSymbol"/>
    </w:rPr>
  </w:style>
  <w:style w:type="character" w:styleId="ListLabel27">
    <w:name w:val="ListLabel 27"/>
    <w:qFormat/>
    <w:rPr>
      <w:rFonts w:cs="OpenSymbol"/>
    </w:rPr>
  </w:style>
  <w:style w:type="character" w:styleId="ListLabel28">
    <w:name w:val="ListLabel 28"/>
    <w:qFormat/>
    <w:rPr>
      <w:rFonts w:cs="OpenSymbol"/>
    </w:rPr>
  </w:style>
  <w:style w:type="character" w:styleId="ListLabel29">
    <w:name w:val="ListLabel 29"/>
    <w:qFormat/>
    <w:rPr>
      <w:rFonts w:cs="OpenSymbol"/>
    </w:rPr>
  </w:style>
  <w:style w:type="character" w:styleId="ListLabel30">
    <w:name w:val="ListLabel 30"/>
    <w:qFormat/>
    <w:rPr>
      <w:rFonts w:cs="OpenSymbol"/>
    </w:rPr>
  </w:style>
  <w:style w:type="character" w:styleId="ListLabel31">
    <w:name w:val="ListLabel 31"/>
    <w:qFormat/>
    <w:rPr>
      <w:rFonts w:cs="OpenSymbol"/>
    </w:rPr>
  </w:style>
  <w:style w:type="character" w:styleId="ListLabel32">
    <w:name w:val="ListLabel 32"/>
    <w:qFormat/>
    <w:rPr>
      <w:rFonts w:cs="OpenSymbol"/>
    </w:rPr>
  </w:style>
  <w:style w:type="character" w:styleId="ListLabel33">
    <w:name w:val="ListLabel 33"/>
    <w:qFormat/>
    <w:rPr>
      <w:rFonts w:cs="OpenSymbol"/>
    </w:rPr>
  </w:style>
  <w:style w:type="character" w:styleId="ListLabel34">
    <w:name w:val="ListLabel 34"/>
    <w:qFormat/>
    <w:rPr>
      <w:rFonts w:cs="OpenSymbol"/>
    </w:rPr>
  </w:style>
  <w:style w:type="character" w:styleId="ListLabel35">
    <w:name w:val="ListLabel 35"/>
    <w:qFormat/>
    <w:rPr>
      <w:rFonts w:cs="OpenSymbol"/>
    </w:rPr>
  </w:style>
  <w:style w:type="character" w:styleId="ListLabel36">
    <w:name w:val="ListLabel 36"/>
    <w:qFormat/>
    <w:rPr>
      <w:rFonts w:cs="OpenSymbol"/>
    </w:rPr>
  </w:style>
  <w:style w:type="character" w:styleId="ListLabel37">
    <w:name w:val="ListLabel 37"/>
    <w:qFormat/>
    <w:rPr>
      <w:rFonts w:cs="OpenSymbol"/>
    </w:rPr>
  </w:style>
  <w:style w:type="character" w:styleId="ListLabel38">
    <w:name w:val="ListLabel 38"/>
    <w:qFormat/>
    <w:rPr>
      <w:rFonts w:cs="OpenSymbol"/>
    </w:rPr>
  </w:style>
  <w:style w:type="character" w:styleId="ListLabel39">
    <w:name w:val="ListLabel 39"/>
    <w:qFormat/>
    <w:rPr>
      <w:rFonts w:cs="OpenSymbol"/>
    </w:rPr>
  </w:style>
  <w:style w:type="character" w:styleId="ListLabel40">
    <w:name w:val="ListLabel 40"/>
    <w:qFormat/>
    <w:rPr>
      <w:rFonts w:cs="OpenSymbol"/>
    </w:rPr>
  </w:style>
  <w:style w:type="character" w:styleId="ListLabel41">
    <w:name w:val="ListLabel 41"/>
    <w:qFormat/>
    <w:rPr>
      <w:rFonts w:cs="OpenSymbol"/>
    </w:rPr>
  </w:style>
  <w:style w:type="character" w:styleId="ListLabel42">
    <w:name w:val="ListLabel 42"/>
    <w:qFormat/>
    <w:rPr>
      <w:rFonts w:cs="OpenSymbol"/>
    </w:rPr>
  </w:style>
  <w:style w:type="character" w:styleId="ListLabel43">
    <w:name w:val="ListLabel 43"/>
    <w:qFormat/>
    <w:rPr>
      <w:rFonts w:cs="OpenSymbol"/>
    </w:rPr>
  </w:style>
  <w:style w:type="character" w:styleId="ListLabel44">
    <w:name w:val="ListLabel 44"/>
    <w:qFormat/>
    <w:rPr>
      <w:rFonts w:cs="OpenSymbol"/>
    </w:rPr>
  </w:style>
  <w:style w:type="character" w:styleId="ListLabel45">
    <w:name w:val="ListLabel 45"/>
    <w:qFormat/>
    <w:rPr>
      <w:rFonts w:cs="OpenSymbol"/>
    </w:rPr>
  </w:style>
  <w:style w:type="character" w:styleId="ListLabel46">
    <w:name w:val="ListLabel 46"/>
    <w:qFormat/>
    <w:rPr>
      <w:rFonts w:cs="OpenSymbol"/>
    </w:rPr>
  </w:style>
  <w:style w:type="character" w:styleId="ListLabel47">
    <w:name w:val="ListLabel 47"/>
    <w:qFormat/>
    <w:rPr>
      <w:rFonts w:cs="OpenSymbol"/>
    </w:rPr>
  </w:style>
  <w:style w:type="character" w:styleId="ListLabel48">
    <w:name w:val="ListLabel 48"/>
    <w:qFormat/>
    <w:rPr>
      <w:rFonts w:cs="OpenSymbol"/>
    </w:rPr>
  </w:style>
  <w:style w:type="character" w:styleId="ListLabel49">
    <w:name w:val="ListLabel 49"/>
    <w:qFormat/>
    <w:rPr>
      <w:rFonts w:cs="OpenSymbol"/>
    </w:rPr>
  </w:style>
  <w:style w:type="character" w:styleId="ListLabel50">
    <w:name w:val="ListLabel 50"/>
    <w:qFormat/>
    <w:rPr>
      <w:rFonts w:cs="OpenSymbol"/>
    </w:rPr>
  </w:style>
  <w:style w:type="character" w:styleId="ListLabel51">
    <w:name w:val="ListLabel 51"/>
    <w:qFormat/>
    <w:rPr>
      <w:rFonts w:cs="OpenSymbol"/>
    </w:rPr>
  </w:style>
  <w:style w:type="character" w:styleId="ListLabel52">
    <w:name w:val="ListLabel 52"/>
    <w:qFormat/>
    <w:rPr>
      <w:rFonts w:cs="OpenSymbol"/>
    </w:rPr>
  </w:style>
  <w:style w:type="character" w:styleId="ListLabel53">
    <w:name w:val="ListLabel 53"/>
    <w:qFormat/>
    <w:rPr>
      <w:rFonts w:cs="OpenSymbol"/>
    </w:rPr>
  </w:style>
  <w:style w:type="character" w:styleId="ListLabel54">
    <w:name w:val="ListLabel 54"/>
    <w:qFormat/>
    <w:rPr>
      <w:rFonts w:cs="OpenSymbol"/>
    </w:rPr>
  </w:style>
  <w:style w:type="character" w:styleId="ListLabel55">
    <w:name w:val="ListLabel 55"/>
    <w:qFormat/>
    <w:rPr>
      <w:rFonts w:cs="OpenSymbol"/>
    </w:rPr>
  </w:style>
  <w:style w:type="character" w:styleId="ListLabel56">
    <w:name w:val="ListLabel 56"/>
    <w:qFormat/>
    <w:rPr>
      <w:rFonts w:cs="OpenSymbol"/>
    </w:rPr>
  </w:style>
  <w:style w:type="character" w:styleId="ListLabel57">
    <w:name w:val="ListLabel 57"/>
    <w:qFormat/>
    <w:rPr>
      <w:rFonts w:cs="OpenSymbol"/>
    </w:rPr>
  </w:style>
  <w:style w:type="character" w:styleId="ListLabel58">
    <w:name w:val="ListLabel 58"/>
    <w:qFormat/>
    <w:rPr>
      <w:rFonts w:cs="OpenSymbol"/>
    </w:rPr>
  </w:style>
  <w:style w:type="character" w:styleId="ListLabel59">
    <w:name w:val="ListLabel 59"/>
    <w:qFormat/>
    <w:rPr>
      <w:rFonts w:cs="OpenSymbol"/>
    </w:rPr>
  </w:style>
  <w:style w:type="character" w:styleId="ListLabel60">
    <w:name w:val="ListLabel 60"/>
    <w:qFormat/>
    <w:rPr>
      <w:rFonts w:cs="OpenSymbol"/>
    </w:rPr>
  </w:style>
  <w:style w:type="character" w:styleId="ListLabel61">
    <w:name w:val="ListLabel 61"/>
    <w:qFormat/>
    <w:rPr>
      <w:rFonts w:cs="OpenSymbol"/>
    </w:rPr>
  </w:style>
  <w:style w:type="character" w:styleId="ListLabel62">
    <w:name w:val="ListLabel 62"/>
    <w:qFormat/>
    <w:rPr>
      <w:rFonts w:cs="OpenSymbol"/>
    </w:rPr>
  </w:style>
  <w:style w:type="character" w:styleId="ListLabel63">
    <w:name w:val="ListLabel 63"/>
    <w:qFormat/>
    <w:rPr>
      <w:rFonts w:cs="OpenSymbol"/>
    </w:rPr>
  </w:style>
  <w:style w:type="character" w:styleId="ListLabel64">
    <w:name w:val="ListLabel 64"/>
    <w:qFormat/>
    <w:rPr>
      <w:rFonts w:cs="OpenSymbol"/>
    </w:rPr>
  </w:style>
  <w:style w:type="character" w:styleId="ListLabel65">
    <w:name w:val="ListLabel 65"/>
    <w:qFormat/>
    <w:rPr>
      <w:rFonts w:cs="OpenSymbol"/>
    </w:rPr>
  </w:style>
  <w:style w:type="character" w:styleId="ListLabel66">
    <w:name w:val="ListLabel 66"/>
    <w:qFormat/>
    <w:rPr>
      <w:rFonts w:cs="OpenSymbol"/>
    </w:rPr>
  </w:style>
  <w:style w:type="character" w:styleId="ListLabel67">
    <w:name w:val="ListLabel 67"/>
    <w:qFormat/>
    <w:rPr>
      <w:rFonts w:cs="OpenSymbol"/>
    </w:rPr>
  </w:style>
  <w:style w:type="character" w:styleId="ListLabel68">
    <w:name w:val="ListLabel 68"/>
    <w:qFormat/>
    <w:rPr>
      <w:rFonts w:cs="OpenSymbol"/>
    </w:rPr>
  </w:style>
  <w:style w:type="character" w:styleId="ListLabel69">
    <w:name w:val="ListLabel 69"/>
    <w:qFormat/>
    <w:rPr>
      <w:rFonts w:cs="OpenSymbol"/>
    </w:rPr>
  </w:style>
  <w:style w:type="character" w:styleId="ListLabel70">
    <w:name w:val="ListLabel 70"/>
    <w:qFormat/>
    <w:rPr>
      <w:rFonts w:cs="OpenSymbol"/>
    </w:rPr>
  </w:style>
  <w:style w:type="character" w:styleId="ListLabel71">
    <w:name w:val="ListLabel 71"/>
    <w:qFormat/>
    <w:rPr>
      <w:rFonts w:cs="OpenSymbol"/>
    </w:rPr>
  </w:style>
  <w:style w:type="character" w:styleId="ListLabel72">
    <w:name w:val="ListLabel 72"/>
    <w:qFormat/>
    <w:rPr>
      <w:rFonts w:cs="OpenSymbol"/>
    </w:rPr>
  </w:style>
  <w:style w:type="character" w:styleId="ListLabel73">
    <w:name w:val="ListLabel 73"/>
    <w:qFormat/>
    <w:rPr>
      <w:rFonts w:cs="OpenSymbol"/>
    </w:rPr>
  </w:style>
  <w:style w:type="character" w:styleId="ListLabel74">
    <w:name w:val="ListLabel 74"/>
    <w:qFormat/>
    <w:rPr>
      <w:rFonts w:cs="OpenSymbol"/>
    </w:rPr>
  </w:style>
  <w:style w:type="character" w:styleId="ListLabel75">
    <w:name w:val="ListLabel 75"/>
    <w:qFormat/>
    <w:rPr>
      <w:rFonts w:cs="OpenSymbol"/>
    </w:rPr>
  </w:style>
  <w:style w:type="character" w:styleId="ListLabel76">
    <w:name w:val="ListLabel 76"/>
    <w:qFormat/>
    <w:rPr>
      <w:rFonts w:cs="OpenSymbol"/>
    </w:rPr>
  </w:style>
  <w:style w:type="character" w:styleId="ListLabel77">
    <w:name w:val="ListLabel 77"/>
    <w:qFormat/>
    <w:rPr>
      <w:rFonts w:cs="OpenSymbol"/>
    </w:rPr>
  </w:style>
  <w:style w:type="character" w:styleId="ListLabel78">
    <w:name w:val="ListLabel 78"/>
    <w:qFormat/>
    <w:rPr>
      <w:rFonts w:cs="OpenSymbol"/>
    </w:rPr>
  </w:style>
  <w:style w:type="character" w:styleId="ListLabel79">
    <w:name w:val="ListLabel 79"/>
    <w:qFormat/>
    <w:rPr>
      <w:rFonts w:cs="OpenSymbol"/>
    </w:rPr>
  </w:style>
  <w:style w:type="character" w:styleId="ListLabel80">
    <w:name w:val="ListLabel 80"/>
    <w:qFormat/>
    <w:rPr>
      <w:rFonts w:cs="OpenSymbol"/>
    </w:rPr>
  </w:style>
  <w:style w:type="character" w:styleId="ListLabel81">
    <w:name w:val="ListLabel 81"/>
    <w:qFormat/>
    <w:rPr>
      <w:rFonts w:cs="OpenSymbol"/>
    </w:rPr>
  </w:style>
  <w:style w:type="character" w:styleId="ListLabel82">
    <w:name w:val="ListLabel 82"/>
    <w:qFormat/>
    <w:rPr>
      <w:rFonts w:cs="OpenSymbol"/>
    </w:rPr>
  </w:style>
  <w:style w:type="character" w:styleId="ListLabel83">
    <w:name w:val="ListLabel 83"/>
    <w:qFormat/>
    <w:rPr>
      <w:rFonts w:cs="OpenSymbol"/>
    </w:rPr>
  </w:style>
  <w:style w:type="character" w:styleId="ListLabel84">
    <w:name w:val="ListLabel 84"/>
    <w:qFormat/>
    <w:rPr>
      <w:rFonts w:cs="OpenSymbol"/>
    </w:rPr>
  </w:style>
  <w:style w:type="character" w:styleId="ListLabel85">
    <w:name w:val="ListLabel 85"/>
    <w:qFormat/>
    <w:rPr>
      <w:rFonts w:cs="OpenSymbol"/>
    </w:rPr>
  </w:style>
  <w:style w:type="character" w:styleId="ListLabel86">
    <w:name w:val="ListLabel 86"/>
    <w:qFormat/>
    <w:rPr>
      <w:rFonts w:cs="OpenSymbol"/>
    </w:rPr>
  </w:style>
  <w:style w:type="character" w:styleId="ListLabel87">
    <w:name w:val="ListLabel 87"/>
    <w:qFormat/>
    <w:rPr>
      <w:rFonts w:cs="OpenSymbol"/>
    </w:rPr>
  </w:style>
  <w:style w:type="character" w:styleId="ListLabel88">
    <w:name w:val="ListLabel 88"/>
    <w:qFormat/>
    <w:rPr>
      <w:rFonts w:cs="OpenSymbol"/>
    </w:rPr>
  </w:style>
  <w:style w:type="character" w:styleId="ListLabel89">
    <w:name w:val="ListLabel 89"/>
    <w:qFormat/>
    <w:rPr>
      <w:rFonts w:cs="OpenSymbol"/>
    </w:rPr>
  </w:style>
  <w:style w:type="character" w:styleId="ListLabel90">
    <w:name w:val="ListLabel 90"/>
    <w:qFormat/>
    <w:rPr>
      <w:rFonts w:cs="OpenSymbol"/>
    </w:rPr>
  </w:style>
  <w:style w:type="character" w:styleId="Internethivatkozs">
    <w:name w:val="Internet-hivatkozás"/>
    <w:rPr>
      <w:color w:val="000080"/>
      <w:u w:val="single"/>
      <w:lang w:val="zxx" w:eastAsia="zxx" w:bidi="zxx"/>
    </w:rPr>
  </w:style>
  <w:style w:type="paragraph" w:styleId="Cmsor">
    <w:name w:val="Címsor"/>
    <w:basedOn w:val="Normal"/>
    <w:next w:val="Szvegtrzs"/>
    <w:qFormat/>
    <w:pPr>
      <w:keepNext w:val="true"/>
      <w:spacing w:before="240" w:after="120"/>
    </w:pPr>
    <w:rPr>
      <w:rFonts w:ascii="Liberation Sans" w:hAnsi="Liberation Sans" w:eastAsia="Noto Sans CJK SC Regular" w:cs="FreeSans"/>
      <w:sz w:val="28"/>
      <w:szCs w:val="28"/>
    </w:rPr>
  </w:style>
  <w:style w:type="paragraph" w:styleId="Szvegtrzs">
    <w:name w:val="Body Text"/>
    <w:basedOn w:val="Normal"/>
    <w:pPr>
      <w:spacing w:lineRule="auto" w:line="288" w:before="0" w:after="140"/>
    </w:pPr>
    <w:rPr/>
  </w:style>
  <w:style w:type="paragraph" w:styleId="Lista">
    <w:name w:val="List"/>
    <w:basedOn w:val="Szvegtrzs"/>
    <w:pPr/>
    <w:rPr>
      <w:rFonts w:cs="FreeSans"/>
    </w:rPr>
  </w:style>
  <w:style w:type="paragraph" w:styleId="Felirat">
    <w:name w:val="Caption"/>
    <w:basedOn w:val="Normal"/>
    <w:qFormat/>
    <w:pPr>
      <w:suppressLineNumbers/>
      <w:spacing w:before="120" w:after="120"/>
    </w:pPr>
    <w:rPr>
      <w:rFonts w:cs="FreeSans"/>
      <w:i/>
      <w:iCs/>
      <w:sz w:val="24"/>
      <w:szCs w:val="24"/>
    </w:rPr>
  </w:style>
  <w:style w:type="paragraph" w:styleId="Trgymutat">
    <w:name w:val="Tárgymutató"/>
    <w:basedOn w:val="Normal"/>
    <w:qFormat/>
    <w:pPr>
      <w:suppressLineNumbers/>
    </w:pPr>
    <w:rPr>
      <w:rFonts w:cs="FreeSans"/>
    </w:rPr>
  </w:style>
  <w:style w:type="paragraph" w:styleId="Cm">
    <w:name w:val="Title"/>
    <w:basedOn w:val="Cmsor"/>
    <w:qFormat/>
    <w:pPr>
      <w:jc w:val="center"/>
    </w:pPr>
    <w:rPr>
      <w:b/>
      <w:bCs/>
      <w:sz w:val="56"/>
      <w:szCs w:val="56"/>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yperlink" Target="https://github.com/csikfer/lanview2" TargetMode="External"/><Relationship Id="rId3" Type="http://schemas.openxmlformats.org/officeDocument/2006/relationships/hyperlink" Target="" TargetMode="External"/><Relationship Id="rId4" Type="http://schemas.openxmlformats.org/officeDocument/2006/relationships/image" Target="media/image1.png"/><Relationship Id="rId5" Type="http://schemas.openxmlformats.org/officeDocument/2006/relationships/image" Target="media/image2.png"/><Relationship Id="rId6" Type="http://schemas.openxmlformats.org/officeDocument/2006/relationships/image" Target="media/image3.png"/><Relationship Id="rId7" Type="http://schemas.openxmlformats.org/officeDocument/2006/relationships/image" Target="media/image4.png"/><Relationship Id="rId8" Type="http://schemas.openxmlformats.org/officeDocument/2006/relationships/image" Target="media/image5.png"/><Relationship Id="rId9" Type="http://schemas.openxmlformats.org/officeDocument/2006/relationships/image" Target="media/image6.png"/><Relationship Id="rId10" Type="http://schemas.openxmlformats.org/officeDocument/2006/relationships/image" Target="media/image7.png"/><Relationship Id="rId11" Type="http://schemas.openxmlformats.org/officeDocument/2006/relationships/image" Target="media/image8.png"/><Relationship Id="rId12" Type="http://schemas.openxmlformats.org/officeDocument/2006/relationships/image" Target="media/image9.png"/><Relationship Id="rId13" Type="http://schemas.openxmlformats.org/officeDocument/2006/relationships/image" Target="media/image10.png"/><Relationship Id="rId14" Type="http://schemas.openxmlformats.org/officeDocument/2006/relationships/image" Target="media/image11.png"/><Relationship Id="rId15" Type="http://schemas.openxmlformats.org/officeDocument/2006/relationships/image" Target="media/image12.png"/><Relationship Id="rId16" Type="http://schemas.openxmlformats.org/officeDocument/2006/relationships/numbering" Target="numbering.xml"/><Relationship Id="rId17" Type="http://schemas.openxmlformats.org/officeDocument/2006/relationships/fontTable" Target="fontTable.xml"/><Relationship Id="rId18" Type="http://schemas.openxmlformats.org/officeDocument/2006/relationships/settings" Target="settings.xml"/>
</Relationships>
</file>

<file path=docProps/app.xml><?xml version="1.0" encoding="utf-8"?>
<Properties xmlns="http://schemas.openxmlformats.org/officeDocument/2006/extended-properties" xmlns:vt="http://schemas.openxmlformats.org/officeDocument/2006/docPropsVTypes">
  <Template/>
  <TotalTime>19</TotalTime>
  <Application>LibreOffice/6.0.7.3$Linux_X86_64 LibreOffice_project/00m0$Build-3</Application>
  <Pages>9</Pages>
  <Words>903</Words>
  <Characters>5592</Characters>
  <CharactersWithSpaces>6399</CharactersWithSpaces>
  <Paragraphs>78</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2017-12-06T07:52:14Z</dcterms:created>
  <dc:creator/>
  <dc:description/>
  <dc:language>hu-HU</dc:language>
  <cp:lastModifiedBy/>
  <dcterms:modified xsi:type="dcterms:W3CDTF">2019-02-10T10:54:13Z</dcterms:modified>
  <cp:revision>18</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00.0001</vt:lpwstr>
  </property>
  <property fmtid="{D5CDD505-2E9C-101B-9397-08002B2CF9AE}" pid="3" name="LinksUpToDate">
    <vt:bool>0</vt:bool>
  </property>
</Properties>
</file>